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6DFDA" w14:textId="34A51316" w:rsidR="0079706F" w:rsidRDefault="0079706F">
      <w:pPr>
        <w:rPr>
          <w:b/>
          <w:bCs/>
        </w:rPr>
      </w:pPr>
      <w:r>
        <w:rPr>
          <w:b/>
          <w:bCs/>
        </w:rPr>
        <w:t>Begrippenlijst kettingreacties</w:t>
      </w:r>
    </w:p>
    <w:p w14:paraId="26E630CB" w14:textId="77777777" w:rsidR="0079706F" w:rsidRDefault="0079706F">
      <w:pPr>
        <w:rPr>
          <w:b/>
          <w:bCs/>
        </w:rPr>
      </w:pPr>
    </w:p>
    <w:tbl>
      <w:tblPr>
        <w:tblW w:w="951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0"/>
        <w:gridCol w:w="1120"/>
        <w:gridCol w:w="2560"/>
        <w:gridCol w:w="4553"/>
      </w:tblGrid>
      <w:tr w:rsidR="0079706F" w:rsidRPr="00435AC9" w14:paraId="660B8AD3" w14:textId="77777777" w:rsidTr="006575BC">
        <w:trPr>
          <w:trHeight w:val="510"/>
        </w:trPr>
        <w:tc>
          <w:tcPr>
            <w:tcW w:w="1280" w:type="dxa"/>
            <w:shd w:val="clear" w:color="auto" w:fill="auto"/>
            <w:noWrap/>
            <w:vAlign w:val="center"/>
            <w:hideMark/>
          </w:tcPr>
          <w:p w14:paraId="594A7465"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shd w:val="clear" w:color="auto" w:fill="auto"/>
            <w:noWrap/>
            <w:vAlign w:val="center"/>
            <w:hideMark/>
          </w:tcPr>
          <w:p w14:paraId="1860252E"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shd w:val="clear" w:color="auto" w:fill="auto"/>
            <w:vAlign w:val="center"/>
            <w:hideMark/>
          </w:tcPr>
          <w:p w14:paraId="3B7F0B0F" w14:textId="77777777" w:rsidR="0079706F" w:rsidRPr="00435AC9" w:rsidRDefault="0079706F" w:rsidP="006575BC">
            <w:pPr>
              <w:spacing w:line="240" w:lineRule="auto"/>
              <w:rPr>
                <w:rFonts w:cs="Arial"/>
                <w:sz w:val="20"/>
              </w:rPr>
            </w:pPr>
            <w:r w:rsidRPr="00435AC9">
              <w:rPr>
                <w:rFonts w:cs="Arial"/>
                <w:sz w:val="20"/>
              </w:rPr>
              <w:t>zwaartekracht</w:t>
            </w:r>
          </w:p>
        </w:tc>
        <w:tc>
          <w:tcPr>
            <w:tcW w:w="4553" w:type="dxa"/>
            <w:shd w:val="clear" w:color="auto" w:fill="auto"/>
            <w:hideMark/>
          </w:tcPr>
          <w:p w14:paraId="13D824E1" w14:textId="77777777" w:rsidR="0079706F" w:rsidRPr="00435AC9" w:rsidRDefault="0079706F" w:rsidP="006575BC">
            <w:pPr>
              <w:spacing w:line="240" w:lineRule="auto"/>
              <w:rPr>
                <w:rFonts w:cs="Arial"/>
                <w:sz w:val="20"/>
              </w:rPr>
            </w:pPr>
            <w:r w:rsidRPr="00435AC9">
              <w:rPr>
                <w:rFonts w:cs="Arial"/>
                <w:sz w:val="20"/>
              </w:rPr>
              <w:t>kracht waarmee voorwerpen door andere voorwerpen worden aangetrokken. In het dagelijks leven is één van deze voorwerpen de aarde.</w:t>
            </w:r>
          </w:p>
        </w:tc>
      </w:tr>
      <w:tr w:rsidR="0079706F" w:rsidRPr="00435AC9" w14:paraId="0BB9A16D"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BE9B"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271C"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33F1B" w14:textId="77777777" w:rsidR="0079706F" w:rsidRPr="00435AC9" w:rsidRDefault="0079706F" w:rsidP="006575BC">
            <w:pPr>
              <w:spacing w:line="240" w:lineRule="auto"/>
              <w:rPr>
                <w:rFonts w:cs="Arial"/>
                <w:sz w:val="20"/>
              </w:rPr>
            </w:pPr>
            <w:r w:rsidRPr="00435AC9">
              <w:rPr>
                <w:rFonts w:cs="Arial"/>
                <w:sz w:val="20"/>
              </w:rPr>
              <w:t>veerkracht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3DA8B1CC" w14:textId="77777777" w:rsidR="0079706F" w:rsidRPr="00435AC9" w:rsidRDefault="0079706F" w:rsidP="006575BC">
            <w:pPr>
              <w:spacing w:line="240" w:lineRule="auto"/>
              <w:rPr>
                <w:rFonts w:cs="Arial"/>
                <w:sz w:val="20"/>
              </w:rPr>
            </w:pPr>
            <w:r w:rsidRPr="00435AC9">
              <w:rPr>
                <w:rFonts w:cs="Arial"/>
                <w:sz w:val="20"/>
              </w:rPr>
              <w:t xml:space="preserve">(tegen)kracht die wordt uitgeoefend op een voorwerp als het wordt vervormd.  Bijvoorbeeld: bij het uittrekken van een veer. </w:t>
            </w:r>
          </w:p>
        </w:tc>
      </w:tr>
      <w:tr w:rsidR="0079706F" w:rsidRPr="00435AC9" w14:paraId="2520FB64"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7C8E"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14900"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50C0" w14:textId="77777777" w:rsidR="0079706F" w:rsidRPr="00435AC9" w:rsidRDefault="0079706F" w:rsidP="006575BC">
            <w:pPr>
              <w:spacing w:line="240" w:lineRule="auto"/>
              <w:rPr>
                <w:rFonts w:cs="Arial"/>
                <w:sz w:val="20"/>
              </w:rPr>
            </w:pPr>
            <w:r w:rsidRPr="00435AC9">
              <w:rPr>
                <w:rFonts w:cs="Arial"/>
                <w:sz w:val="20"/>
              </w:rPr>
              <w:t>elektrische 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2AF8C818" w14:textId="77777777" w:rsidR="0079706F" w:rsidRPr="00435AC9" w:rsidRDefault="0079706F" w:rsidP="006575BC">
            <w:pPr>
              <w:spacing w:line="240" w:lineRule="auto"/>
              <w:rPr>
                <w:rFonts w:cs="Arial"/>
                <w:sz w:val="20"/>
              </w:rPr>
            </w:pPr>
            <w:r w:rsidRPr="00435AC9">
              <w:rPr>
                <w:rFonts w:cs="Arial"/>
                <w:sz w:val="20"/>
              </w:rPr>
              <w:t>kracht die wordt veroorzaakt doordat verschillende elektrische ladingen elkaar aantrekken of afstoten: positief-negatief trekken elkaar aan en positief-positief en negatief-negatief stoten elkaar af. Bijvoorbeeld: papiersnippers worden aangetrokken door een opgewreven, en daardoor geladen, ballon.</w:t>
            </w:r>
          </w:p>
        </w:tc>
      </w:tr>
      <w:tr w:rsidR="0079706F" w:rsidRPr="00435AC9" w14:paraId="30CE4034"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8E76B"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E7A2"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D241E" w14:textId="77777777" w:rsidR="0079706F" w:rsidRPr="00435AC9" w:rsidRDefault="0079706F" w:rsidP="006575BC">
            <w:pPr>
              <w:spacing w:line="240" w:lineRule="auto"/>
              <w:rPr>
                <w:rFonts w:cs="Arial"/>
                <w:sz w:val="20"/>
              </w:rPr>
            </w:pPr>
            <w:r w:rsidRPr="00435AC9">
              <w:rPr>
                <w:rFonts w:cs="Arial"/>
                <w:sz w:val="20"/>
              </w:rPr>
              <w:t>trekkracht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7E0F6CCF" w14:textId="77777777" w:rsidR="0079706F" w:rsidRPr="00435AC9" w:rsidRDefault="0079706F" w:rsidP="006575BC">
            <w:pPr>
              <w:spacing w:line="240" w:lineRule="auto"/>
              <w:rPr>
                <w:rFonts w:cs="Arial"/>
                <w:sz w:val="20"/>
              </w:rPr>
            </w:pPr>
            <w:r w:rsidRPr="00435AC9">
              <w:rPr>
                <w:rFonts w:cs="Arial"/>
                <w:sz w:val="20"/>
              </w:rPr>
              <w:t>kracht die gericht is in de richting waarin het voorwerp wordt getrokken, zodat het materiaal waar de trekkracht op werkt, de neiging heeft uit te rekken. Bijvoorbeeld: bij een tuibrug (in de tuien) of bij touwtrekken.</w:t>
            </w:r>
          </w:p>
        </w:tc>
      </w:tr>
      <w:tr w:rsidR="0079706F" w:rsidRPr="00435AC9" w14:paraId="7C21A201"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E03B"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335D"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6168" w14:textId="77777777" w:rsidR="0079706F" w:rsidRPr="00435AC9" w:rsidRDefault="0079706F" w:rsidP="006575BC">
            <w:pPr>
              <w:spacing w:line="240" w:lineRule="auto"/>
              <w:rPr>
                <w:rFonts w:cs="Arial"/>
                <w:sz w:val="20"/>
              </w:rPr>
            </w:pPr>
            <w:r w:rsidRPr="00435AC9">
              <w:rPr>
                <w:rFonts w:cs="Arial"/>
                <w:sz w:val="20"/>
              </w:rPr>
              <w:t>duwkracht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16ACBED5" w14:textId="77777777" w:rsidR="0079706F" w:rsidRPr="00435AC9" w:rsidRDefault="0079706F" w:rsidP="006575BC">
            <w:pPr>
              <w:spacing w:line="240" w:lineRule="auto"/>
              <w:rPr>
                <w:rFonts w:cs="Arial"/>
                <w:sz w:val="20"/>
              </w:rPr>
            </w:pPr>
            <w:r w:rsidRPr="00435AC9">
              <w:rPr>
                <w:rFonts w:cs="Arial"/>
                <w:sz w:val="20"/>
              </w:rPr>
              <w:t>ook wel drukkracht genoemd; kracht die gericht is in de richting waarin het voorwerp wordt geduwd, met de neiging het materiaal waarop de duwkracht werkt, samen te drukken. Bijvoorbeeld: bij een tuibrug (in de pylonen) of lucht op je lichaam.</w:t>
            </w:r>
          </w:p>
        </w:tc>
      </w:tr>
      <w:tr w:rsidR="0079706F" w:rsidRPr="00435AC9" w14:paraId="663E794E"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FC25"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F3FB"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A42C" w14:textId="77777777" w:rsidR="0079706F" w:rsidRPr="00435AC9" w:rsidRDefault="0079706F" w:rsidP="006575BC">
            <w:pPr>
              <w:spacing w:line="240" w:lineRule="auto"/>
              <w:rPr>
                <w:rFonts w:cs="Arial"/>
                <w:sz w:val="20"/>
              </w:rPr>
            </w:pPr>
            <w:r w:rsidRPr="00435AC9">
              <w:rPr>
                <w:rFonts w:cs="Arial"/>
                <w:sz w:val="20"/>
              </w:rPr>
              <w:t>opwaartse 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16200A79" w14:textId="77777777" w:rsidR="0079706F" w:rsidRPr="00435AC9" w:rsidRDefault="0079706F" w:rsidP="006575BC">
            <w:pPr>
              <w:spacing w:line="240" w:lineRule="auto"/>
              <w:rPr>
                <w:rFonts w:cs="Arial"/>
                <w:sz w:val="20"/>
              </w:rPr>
            </w:pPr>
            <w:r w:rsidRPr="00435AC9">
              <w:rPr>
                <w:rFonts w:cs="Arial"/>
                <w:sz w:val="20"/>
              </w:rPr>
              <w:t xml:space="preserve">ook wel archimedeskracht genoemd; omhooggerichte kracht die wordt uitgeoefend door vloeistoffen en gassen, als je er een voorwerp in plaatst. </w:t>
            </w:r>
            <w:r w:rsidRPr="00435AC9">
              <w:rPr>
                <w:rFonts w:cs="Arial"/>
                <w:sz w:val="20"/>
              </w:rPr>
              <w:br w:type="page"/>
              <w:t xml:space="preserve">Wet van Archimedes: de opwaartse kracht die een voorwerp in een vloeistof of gas ondervindt, is even groot als het gewicht van de verplaatste vloeistof of het gas. </w:t>
            </w:r>
          </w:p>
        </w:tc>
      </w:tr>
      <w:tr w:rsidR="0079706F" w:rsidRPr="00435AC9" w14:paraId="5354936D"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8BC4"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9D4B"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1DD7" w14:textId="77777777" w:rsidR="0079706F" w:rsidRPr="00435AC9" w:rsidRDefault="0079706F" w:rsidP="006575BC">
            <w:pPr>
              <w:spacing w:line="240" w:lineRule="auto"/>
              <w:rPr>
                <w:rFonts w:cs="Arial"/>
                <w:sz w:val="20"/>
              </w:rPr>
            </w:pPr>
            <w:r w:rsidRPr="00435AC9">
              <w:rPr>
                <w:rFonts w:cs="Arial"/>
                <w:sz w:val="20"/>
              </w:rPr>
              <w:t>grootte van een 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6E76818B" w14:textId="77777777" w:rsidR="0079706F" w:rsidRPr="00435AC9" w:rsidRDefault="0079706F" w:rsidP="006575BC">
            <w:pPr>
              <w:spacing w:line="240" w:lineRule="auto"/>
              <w:rPr>
                <w:rFonts w:cs="Arial"/>
                <w:sz w:val="20"/>
              </w:rPr>
            </w:pPr>
            <w:r w:rsidRPr="00435AC9">
              <w:rPr>
                <w:rFonts w:cs="Arial"/>
                <w:sz w:val="20"/>
              </w:rPr>
              <w:t>kracht is een natuurkundige grootheid die een voorwerp van vorm of van snelheid kan veranderen. Het effect is afhankelijk van de grootte, richting en het aangrijpingspunt van de kracht. Het wordt gemeten in Newton (N) en weergegeven door een pijl. De lengte van de pijl geeft de grootte van de kracht aan.</w:t>
            </w:r>
          </w:p>
        </w:tc>
      </w:tr>
      <w:tr w:rsidR="0079706F" w:rsidRPr="00435AC9" w14:paraId="11BA00AC"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A605"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FD75"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6438" w14:textId="77777777" w:rsidR="0079706F" w:rsidRPr="00435AC9" w:rsidRDefault="0079706F" w:rsidP="006575BC">
            <w:pPr>
              <w:spacing w:line="240" w:lineRule="auto"/>
              <w:rPr>
                <w:rFonts w:cs="Arial"/>
                <w:sz w:val="20"/>
              </w:rPr>
            </w:pPr>
            <w:r w:rsidRPr="00435AC9">
              <w:rPr>
                <w:rFonts w:cs="Arial"/>
                <w:sz w:val="20"/>
              </w:rPr>
              <w:t>richting van een 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215695B5" w14:textId="77777777" w:rsidR="0079706F" w:rsidRPr="00435AC9" w:rsidRDefault="0079706F" w:rsidP="006575BC">
            <w:pPr>
              <w:spacing w:line="240" w:lineRule="auto"/>
              <w:rPr>
                <w:rFonts w:cs="Arial"/>
                <w:sz w:val="20"/>
              </w:rPr>
            </w:pPr>
            <w:r w:rsidRPr="00435AC9">
              <w:rPr>
                <w:rFonts w:cs="Arial"/>
                <w:sz w:val="20"/>
              </w:rPr>
              <w:t>kracht is een natuurkundige grootheid die een voorwerp van vorm of van snelheid kan veranderen. Het effect is afhankelijk van de grootte, richting en het aangrijpingspunt van de kracht. Het wordt gemeten in Newton (N) en weergegeven door een pijl. De richting van de pijl geeft de richting van de kracht aan.</w:t>
            </w:r>
          </w:p>
        </w:tc>
      </w:tr>
      <w:tr w:rsidR="0079706F" w:rsidRPr="00435AC9" w14:paraId="434D85D6"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77A4"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880C" w14:textId="77777777" w:rsidR="0079706F" w:rsidRPr="00435AC9" w:rsidRDefault="0079706F" w:rsidP="006575BC">
            <w:pPr>
              <w:spacing w:line="240" w:lineRule="auto"/>
              <w:jc w:val="center"/>
              <w:rPr>
                <w:rFonts w:cs="Arial"/>
                <w:sz w:val="20"/>
              </w:rPr>
            </w:pPr>
            <w:r w:rsidRPr="00435AC9">
              <w:rPr>
                <w:rFonts w:cs="Arial"/>
                <w:sz w:val="20"/>
              </w:rPr>
              <w:t>B9.1</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A1A6A" w14:textId="77777777" w:rsidR="0079706F" w:rsidRPr="00435AC9" w:rsidRDefault="0079706F" w:rsidP="006575BC">
            <w:pPr>
              <w:spacing w:line="240" w:lineRule="auto"/>
              <w:rPr>
                <w:rFonts w:cs="Arial"/>
                <w:sz w:val="20"/>
              </w:rPr>
            </w:pPr>
            <w:r w:rsidRPr="00435AC9">
              <w:rPr>
                <w:rFonts w:cs="Arial"/>
                <w:sz w:val="20"/>
              </w:rPr>
              <w:t>aangrijpingspunt van een kracht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63941744" w14:textId="77777777" w:rsidR="0079706F" w:rsidRPr="00435AC9" w:rsidRDefault="0079706F" w:rsidP="006575BC">
            <w:pPr>
              <w:spacing w:line="240" w:lineRule="auto"/>
              <w:rPr>
                <w:rFonts w:cs="Arial"/>
                <w:sz w:val="20"/>
              </w:rPr>
            </w:pPr>
            <w:r w:rsidRPr="00435AC9">
              <w:rPr>
                <w:rFonts w:cs="Arial"/>
                <w:sz w:val="20"/>
              </w:rPr>
              <w:t xml:space="preserve">kracht is een natuurkundige grootheid die een voorwerp van vorm of van snelheid kan veranderen. Het effect is afhankelijk van de grootte, richting en het aangrijpingspunt van de kracht. Het begin van de pijl geeft het aangrijpingspunt van de kracht aan. </w:t>
            </w:r>
          </w:p>
        </w:tc>
      </w:tr>
      <w:tr w:rsidR="0079706F" w:rsidRPr="00435AC9" w14:paraId="363C8F3C"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3F6F" w14:textId="77777777" w:rsidR="0079706F" w:rsidRPr="00435AC9" w:rsidRDefault="0079706F" w:rsidP="006575BC">
            <w:pPr>
              <w:spacing w:line="240" w:lineRule="auto"/>
              <w:jc w:val="center"/>
              <w:rPr>
                <w:rFonts w:cs="Arial"/>
                <w:sz w:val="20"/>
              </w:rPr>
            </w:pPr>
            <w:r w:rsidRPr="00435AC9">
              <w:rPr>
                <w:rFonts w:cs="Arial"/>
                <w:sz w:val="20"/>
              </w:rPr>
              <w:lastRenderedPageBreak/>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22CE2" w14:textId="77777777" w:rsidR="0079706F" w:rsidRPr="00435AC9" w:rsidRDefault="0079706F" w:rsidP="006575BC">
            <w:pPr>
              <w:spacing w:line="240" w:lineRule="auto"/>
              <w:jc w:val="center"/>
              <w:rPr>
                <w:rFonts w:cs="Arial"/>
                <w:sz w:val="20"/>
              </w:rPr>
            </w:pPr>
            <w:r w:rsidRPr="00435AC9">
              <w:rPr>
                <w:rFonts w:cs="Arial"/>
                <w:sz w:val="20"/>
              </w:rPr>
              <w:t>B9.2</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D6B5" w14:textId="77777777" w:rsidR="0079706F" w:rsidRPr="00435AC9" w:rsidRDefault="0079706F" w:rsidP="006575BC">
            <w:pPr>
              <w:spacing w:line="240" w:lineRule="auto"/>
              <w:rPr>
                <w:rFonts w:cs="Arial"/>
                <w:sz w:val="20"/>
              </w:rPr>
            </w:pPr>
            <w:r w:rsidRPr="00435AC9">
              <w:rPr>
                <w:rFonts w:cs="Arial"/>
                <w:sz w:val="20"/>
              </w:rPr>
              <w:t>rust</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5E09BA4A" w14:textId="77777777" w:rsidR="0079706F" w:rsidRPr="00435AC9" w:rsidRDefault="0079706F" w:rsidP="006575BC">
            <w:pPr>
              <w:spacing w:line="240" w:lineRule="auto"/>
              <w:rPr>
                <w:rFonts w:cs="Arial"/>
                <w:sz w:val="20"/>
              </w:rPr>
            </w:pPr>
            <w:r w:rsidRPr="00435AC9">
              <w:rPr>
                <w:rFonts w:cs="Arial"/>
                <w:sz w:val="20"/>
              </w:rPr>
              <w:t xml:space="preserve">een voorwerp is in rust wanneer de snelheid (v) = 0 en </w:t>
            </w:r>
            <w:r w:rsidRPr="00435AC9">
              <w:rPr>
                <w:rFonts w:cs="Arial"/>
                <w:sz w:val="20"/>
              </w:rPr>
              <w:br/>
              <w:t>de resulterende kracht (F</w:t>
            </w:r>
            <w:r w:rsidRPr="0048606C">
              <w:rPr>
                <w:rFonts w:cs="Arial"/>
                <w:sz w:val="20"/>
              </w:rPr>
              <w:t>0</w:t>
            </w:r>
            <w:r w:rsidRPr="00435AC9">
              <w:rPr>
                <w:rFonts w:cs="Arial"/>
                <w:sz w:val="20"/>
              </w:rPr>
              <w:t>) = 0</w:t>
            </w:r>
          </w:p>
        </w:tc>
      </w:tr>
      <w:tr w:rsidR="0079706F" w:rsidRPr="00435AC9" w14:paraId="10D47BA7"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CF48"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FD8DF" w14:textId="77777777" w:rsidR="0079706F" w:rsidRPr="00435AC9" w:rsidRDefault="0079706F" w:rsidP="006575BC">
            <w:pPr>
              <w:spacing w:line="240" w:lineRule="auto"/>
              <w:jc w:val="center"/>
              <w:rPr>
                <w:rFonts w:cs="Arial"/>
                <w:sz w:val="20"/>
              </w:rPr>
            </w:pPr>
            <w:r w:rsidRPr="00435AC9">
              <w:rPr>
                <w:rFonts w:cs="Arial"/>
                <w:sz w:val="20"/>
              </w:rPr>
              <w:t>B9.2</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FA313" w14:textId="77777777" w:rsidR="0079706F" w:rsidRPr="00435AC9" w:rsidRDefault="0079706F" w:rsidP="006575BC">
            <w:pPr>
              <w:spacing w:line="240" w:lineRule="auto"/>
              <w:rPr>
                <w:rFonts w:cs="Arial"/>
                <w:sz w:val="20"/>
              </w:rPr>
            </w:pPr>
            <w:r w:rsidRPr="00435AC9">
              <w:rPr>
                <w:rFonts w:cs="Arial"/>
                <w:sz w:val="20"/>
              </w:rPr>
              <w:t>beweging</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1EDFF55C" w14:textId="77777777" w:rsidR="0079706F" w:rsidRPr="00435AC9" w:rsidRDefault="0079706F" w:rsidP="006575BC">
            <w:pPr>
              <w:spacing w:line="240" w:lineRule="auto"/>
              <w:rPr>
                <w:rFonts w:cs="Arial"/>
                <w:sz w:val="20"/>
              </w:rPr>
            </w:pPr>
            <w:r w:rsidRPr="00435AC9">
              <w:rPr>
                <w:rFonts w:cs="Arial"/>
                <w:sz w:val="20"/>
              </w:rPr>
              <w:t>een voorwerp beweegt als de snelheid (v) &gt; 0</w:t>
            </w:r>
          </w:p>
        </w:tc>
      </w:tr>
      <w:tr w:rsidR="0079706F" w:rsidRPr="00435AC9" w14:paraId="7AE7537B"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761B"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CBBD" w14:textId="77777777" w:rsidR="0079706F" w:rsidRPr="00435AC9" w:rsidRDefault="0079706F" w:rsidP="006575BC">
            <w:pPr>
              <w:spacing w:line="240" w:lineRule="auto"/>
              <w:jc w:val="center"/>
              <w:rPr>
                <w:rFonts w:cs="Arial"/>
                <w:sz w:val="20"/>
              </w:rPr>
            </w:pPr>
            <w:r w:rsidRPr="00435AC9">
              <w:rPr>
                <w:rFonts w:cs="Arial"/>
                <w:sz w:val="20"/>
              </w:rPr>
              <w:t>B9.3</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FB02" w14:textId="77777777" w:rsidR="0079706F" w:rsidRPr="00435AC9" w:rsidRDefault="0079706F" w:rsidP="006575BC">
            <w:pPr>
              <w:spacing w:line="240" w:lineRule="auto"/>
              <w:rPr>
                <w:rFonts w:cs="Arial"/>
                <w:sz w:val="20"/>
              </w:rPr>
            </w:pPr>
            <w:r w:rsidRPr="00435AC9">
              <w:rPr>
                <w:rFonts w:cs="Arial"/>
                <w:sz w:val="20"/>
              </w:rPr>
              <w:t>versnelling</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555D648D" w14:textId="77777777" w:rsidR="0079706F" w:rsidRPr="00435AC9" w:rsidRDefault="0079706F" w:rsidP="006575BC">
            <w:pPr>
              <w:spacing w:line="240" w:lineRule="auto"/>
              <w:rPr>
                <w:rFonts w:cs="Arial"/>
                <w:sz w:val="20"/>
              </w:rPr>
            </w:pPr>
            <w:r w:rsidRPr="00435AC9">
              <w:rPr>
                <w:rFonts w:cs="Arial"/>
                <w:sz w:val="20"/>
              </w:rPr>
              <w:t>verandering van de snelheid van een voorwerp per tijdseenheid, waarbij de snelheid toeneemt, uitgedrukt als grootheid s, met de eenheid m/s</w:t>
            </w:r>
            <w:r w:rsidRPr="0048606C">
              <w:rPr>
                <w:rFonts w:cs="Arial"/>
                <w:sz w:val="20"/>
              </w:rPr>
              <w:t>2</w:t>
            </w:r>
          </w:p>
        </w:tc>
      </w:tr>
      <w:tr w:rsidR="0079706F" w:rsidRPr="00435AC9" w14:paraId="034DA281"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82DB"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AD80F" w14:textId="77777777" w:rsidR="0079706F" w:rsidRPr="00435AC9" w:rsidRDefault="0079706F" w:rsidP="006575BC">
            <w:pPr>
              <w:spacing w:line="240" w:lineRule="auto"/>
              <w:jc w:val="center"/>
              <w:rPr>
                <w:rFonts w:cs="Arial"/>
                <w:sz w:val="20"/>
              </w:rPr>
            </w:pPr>
            <w:r w:rsidRPr="00435AC9">
              <w:rPr>
                <w:rFonts w:cs="Arial"/>
                <w:sz w:val="20"/>
              </w:rPr>
              <w:t>B9.3</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A2C0" w14:textId="77777777" w:rsidR="0079706F" w:rsidRPr="00435AC9" w:rsidRDefault="0079706F" w:rsidP="006575BC">
            <w:pPr>
              <w:spacing w:line="240" w:lineRule="auto"/>
              <w:rPr>
                <w:rFonts w:cs="Arial"/>
                <w:sz w:val="20"/>
              </w:rPr>
            </w:pPr>
            <w:r w:rsidRPr="00435AC9">
              <w:rPr>
                <w:rFonts w:cs="Arial"/>
                <w:sz w:val="20"/>
              </w:rPr>
              <w:t>vertraging</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6753576B" w14:textId="77777777" w:rsidR="0079706F" w:rsidRPr="00435AC9" w:rsidRDefault="0079706F" w:rsidP="006575BC">
            <w:pPr>
              <w:spacing w:line="240" w:lineRule="auto"/>
              <w:rPr>
                <w:rFonts w:cs="Arial"/>
                <w:sz w:val="20"/>
              </w:rPr>
            </w:pPr>
            <w:r w:rsidRPr="00435AC9">
              <w:rPr>
                <w:rFonts w:cs="Arial"/>
                <w:sz w:val="20"/>
              </w:rPr>
              <w:t>verandering van de snelheid van een voorwerp per tijdseenheid, waarbij de snelheid afneemt, uitgedrukt als grootheid s, met de eenheid m/s</w:t>
            </w:r>
            <w:r w:rsidRPr="0048606C">
              <w:rPr>
                <w:rFonts w:cs="Arial"/>
                <w:sz w:val="20"/>
              </w:rPr>
              <w:t>2</w:t>
            </w:r>
          </w:p>
        </w:tc>
      </w:tr>
      <w:tr w:rsidR="0079706F" w:rsidRPr="00435AC9" w14:paraId="16B80DBD"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FE14A"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B716" w14:textId="77777777" w:rsidR="0079706F" w:rsidRPr="00435AC9" w:rsidRDefault="0079706F" w:rsidP="006575BC">
            <w:pPr>
              <w:spacing w:line="240" w:lineRule="auto"/>
              <w:jc w:val="center"/>
              <w:rPr>
                <w:rFonts w:cs="Arial"/>
                <w:sz w:val="20"/>
              </w:rPr>
            </w:pPr>
            <w:r w:rsidRPr="00435AC9">
              <w:rPr>
                <w:rFonts w:cs="Arial"/>
                <w:sz w:val="20"/>
              </w:rPr>
              <w:t>B9.5</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CAB7" w14:textId="77777777" w:rsidR="0079706F" w:rsidRPr="00435AC9" w:rsidRDefault="0079706F" w:rsidP="006575BC">
            <w:pPr>
              <w:spacing w:line="240" w:lineRule="auto"/>
              <w:rPr>
                <w:rFonts w:cs="Arial"/>
                <w:sz w:val="20"/>
              </w:rPr>
            </w:pPr>
            <w:r w:rsidRPr="00435AC9">
              <w:rPr>
                <w:rFonts w:cs="Arial"/>
                <w:sz w:val="20"/>
              </w:rPr>
              <w:t>overbrenging</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5BDBB4E8" w14:textId="77777777" w:rsidR="0079706F" w:rsidRPr="00435AC9" w:rsidRDefault="0079706F" w:rsidP="006575BC">
            <w:pPr>
              <w:spacing w:line="240" w:lineRule="auto"/>
              <w:rPr>
                <w:rFonts w:cs="Arial"/>
                <w:sz w:val="20"/>
              </w:rPr>
            </w:pPr>
            <w:r w:rsidRPr="00435AC9">
              <w:rPr>
                <w:rFonts w:cs="Arial"/>
                <w:sz w:val="20"/>
              </w:rPr>
              <w:t>krachten kunnen worden overgebracht door (tand)wielen, hefbomen en katrollen. Krachten kunnen hiermee worden vergroot, verkleind of van richting worden veranderd en bewegingen kunnen worden versneld, vertraagd of van richting worden veranderd.</w:t>
            </w:r>
          </w:p>
        </w:tc>
      </w:tr>
      <w:tr w:rsidR="0079706F" w:rsidRPr="00435AC9" w14:paraId="2D441213"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BCE4"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3743" w14:textId="77777777" w:rsidR="0079706F" w:rsidRPr="00435AC9" w:rsidRDefault="0079706F" w:rsidP="006575BC">
            <w:pPr>
              <w:spacing w:line="240" w:lineRule="auto"/>
              <w:jc w:val="center"/>
              <w:rPr>
                <w:rFonts w:cs="Arial"/>
                <w:sz w:val="20"/>
              </w:rPr>
            </w:pPr>
            <w:r w:rsidRPr="00435AC9">
              <w:rPr>
                <w:rFonts w:cs="Arial"/>
                <w:sz w:val="20"/>
              </w:rPr>
              <w:t>B9.5</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0DA3" w14:textId="77777777" w:rsidR="0079706F" w:rsidRPr="00435AC9" w:rsidRDefault="0079706F" w:rsidP="006575BC">
            <w:pPr>
              <w:spacing w:line="240" w:lineRule="auto"/>
              <w:rPr>
                <w:rFonts w:cs="Arial"/>
                <w:sz w:val="20"/>
              </w:rPr>
            </w:pPr>
            <w:r w:rsidRPr="00435AC9">
              <w:rPr>
                <w:rFonts w:cs="Arial"/>
                <w:sz w:val="20"/>
              </w:rPr>
              <w:t>hefboom</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742AE946" w14:textId="77777777" w:rsidR="0079706F" w:rsidRPr="00435AC9" w:rsidRDefault="0079706F" w:rsidP="006575BC">
            <w:pPr>
              <w:spacing w:line="240" w:lineRule="auto"/>
              <w:rPr>
                <w:rFonts w:cs="Arial"/>
                <w:sz w:val="20"/>
              </w:rPr>
            </w:pPr>
            <w:r w:rsidRPr="00435AC9">
              <w:rPr>
                <w:rFonts w:cs="Arial"/>
                <w:sz w:val="20"/>
              </w:rPr>
              <w:t>lange staaf of stang, die draait of scharniert om een draai- of steunpunt en waarmee een voorwerp met een groot gewicht kan worden opgetild of een weerstand kan worden overwonnen met een relatief kleine kracht.  Hierbij geldt de hefboomwet: kracht</w:t>
            </w:r>
            <w:r w:rsidRPr="0048606C">
              <w:rPr>
                <w:rFonts w:cs="Arial"/>
                <w:sz w:val="20"/>
              </w:rPr>
              <w:t>1</w:t>
            </w:r>
            <w:r w:rsidRPr="00435AC9">
              <w:rPr>
                <w:rFonts w:cs="Arial"/>
                <w:sz w:val="20"/>
              </w:rPr>
              <w:t xml:space="preserve"> x arm</w:t>
            </w:r>
            <w:r w:rsidRPr="0048606C">
              <w:rPr>
                <w:rFonts w:cs="Arial"/>
                <w:sz w:val="20"/>
              </w:rPr>
              <w:t>1</w:t>
            </w:r>
            <w:r w:rsidRPr="00435AC9">
              <w:rPr>
                <w:rFonts w:cs="Arial"/>
                <w:sz w:val="20"/>
              </w:rPr>
              <w:t xml:space="preserve"> = kracht</w:t>
            </w:r>
            <w:r w:rsidRPr="0048606C">
              <w:rPr>
                <w:rFonts w:cs="Arial"/>
                <w:sz w:val="20"/>
              </w:rPr>
              <w:t>2</w:t>
            </w:r>
            <w:r w:rsidRPr="00435AC9">
              <w:rPr>
                <w:rFonts w:cs="Arial"/>
                <w:sz w:val="20"/>
              </w:rPr>
              <w:t xml:space="preserve"> x arm</w:t>
            </w:r>
            <w:r w:rsidRPr="0048606C">
              <w:rPr>
                <w:rFonts w:cs="Arial"/>
                <w:sz w:val="20"/>
              </w:rPr>
              <w:t>2</w:t>
            </w:r>
            <w:r w:rsidRPr="00435AC9">
              <w:rPr>
                <w:rFonts w:cs="Arial"/>
                <w:sz w:val="20"/>
              </w:rPr>
              <w:t>. Ook wel uitgedrukt als: "Wat je wint aan kracht, verlies je aan afstand". De arm is de afstand van de last (het voorwerp of de weerstand) tot het draaipunt, in meter (m); Voorbeelden hefboom: wipwap, tang, hamer, breekijzer, steekwagen, steek- en ringsleutel</w:t>
            </w:r>
          </w:p>
        </w:tc>
      </w:tr>
      <w:tr w:rsidR="0079706F" w:rsidRPr="00435AC9" w14:paraId="07F7C945"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62F42"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ADF8" w14:textId="77777777" w:rsidR="0079706F" w:rsidRPr="00435AC9" w:rsidRDefault="0079706F" w:rsidP="006575BC">
            <w:pPr>
              <w:spacing w:line="240" w:lineRule="auto"/>
              <w:jc w:val="center"/>
              <w:rPr>
                <w:rFonts w:cs="Arial"/>
                <w:sz w:val="20"/>
              </w:rPr>
            </w:pPr>
            <w:r w:rsidRPr="00435AC9">
              <w:rPr>
                <w:rFonts w:cs="Arial"/>
                <w:sz w:val="20"/>
              </w:rPr>
              <w:t>B9.5</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20FBD" w14:textId="77777777" w:rsidR="0079706F" w:rsidRPr="00435AC9" w:rsidRDefault="0079706F" w:rsidP="006575BC">
            <w:pPr>
              <w:spacing w:line="240" w:lineRule="auto"/>
              <w:rPr>
                <w:rFonts w:cs="Arial"/>
                <w:sz w:val="20"/>
              </w:rPr>
            </w:pPr>
            <w:r w:rsidRPr="00435AC9">
              <w:rPr>
                <w:rFonts w:cs="Arial"/>
                <w:sz w:val="20"/>
              </w:rPr>
              <w:t>katrol</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21E276E4" w14:textId="77777777" w:rsidR="0079706F" w:rsidRPr="00435AC9" w:rsidRDefault="0079706F" w:rsidP="006575BC">
            <w:pPr>
              <w:spacing w:line="240" w:lineRule="auto"/>
              <w:rPr>
                <w:rFonts w:cs="Arial"/>
                <w:sz w:val="20"/>
              </w:rPr>
            </w:pPr>
            <w:r w:rsidRPr="00435AC9">
              <w:rPr>
                <w:rFonts w:cs="Arial"/>
                <w:sz w:val="20"/>
              </w:rPr>
              <w:t>een werktuig waarbij de trekrichting van een touw wordt veranderd (enkelvoudige katrol). Een meervoudige katrol (= takel) maakt het mogelijk om een zware last met een beperkte kracht op te hijsen. Net als bij een hefboom geldt: "Wat je wint aan kracht, verlies je aan afstand". Dat wil zeggen dat je meer touw nodig hebt, wanneer de kracht kleiner wordt.</w:t>
            </w:r>
          </w:p>
        </w:tc>
      </w:tr>
      <w:tr w:rsidR="0079706F" w:rsidRPr="00435AC9" w14:paraId="641DC807"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17A2"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48B34" w14:textId="77777777" w:rsidR="0079706F" w:rsidRPr="00435AC9" w:rsidRDefault="0079706F" w:rsidP="006575BC">
            <w:pPr>
              <w:spacing w:line="240" w:lineRule="auto"/>
              <w:jc w:val="center"/>
              <w:rPr>
                <w:rFonts w:cs="Arial"/>
                <w:sz w:val="20"/>
              </w:rPr>
            </w:pPr>
            <w:r w:rsidRPr="00435AC9">
              <w:rPr>
                <w:rFonts w:cs="Arial"/>
                <w:sz w:val="20"/>
              </w:rPr>
              <w:t>B9.5</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0C34" w14:textId="77777777" w:rsidR="0079706F" w:rsidRPr="00435AC9" w:rsidRDefault="0079706F" w:rsidP="006575BC">
            <w:pPr>
              <w:spacing w:line="240" w:lineRule="auto"/>
              <w:rPr>
                <w:rFonts w:cs="Arial"/>
                <w:sz w:val="20"/>
              </w:rPr>
            </w:pPr>
            <w:r w:rsidRPr="00435AC9">
              <w:rPr>
                <w:rFonts w:cs="Arial"/>
                <w:sz w:val="20"/>
              </w:rPr>
              <w:t>takel</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49C9F737" w14:textId="77777777" w:rsidR="0079706F" w:rsidRPr="00435AC9" w:rsidRDefault="0079706F" w:rsidP="006575BC">
            <w:pPr>
              <w:spacing w:line="240" w:lineRule="auto"/>
              <w:rPr>
                <w:rFonts w:cs="Arial"/>
                <w:sz w:val="20"/>
              </w:rPr>
            </w:pPr>
            <w:r w:rsidRPr="00435AC9">
              <w:rPr>
                <w:rFonts w:cs="Arial"/>
                <w:sz w:val="20"/>
              </w:rPr>
              <w:t>verschillende katrollen die samen werken als een set</w:t>
            </w:r>
          </w:p>
        </w:tc>
      </w:tr>
      <w:tr w:rsidR="0079706F" w:rsidRPr="00435AC9" w14:paraId="5700B6E4"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FA695"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68D80" w14:textId="77777777" w:rsidR="0079706F" w:rsidRPr="00435AC9" w:rsidRDefault="0079706F" w:rsidP="006575BC">
            <w:pPr>
              <w:spacing w:line="240" w:lineRule="auto"/>
              <w:jc w:val="center"/>
              <w:rPr>
                <w:rFonts w:cs="Arial"/>
                <w:sz w:val="20"/>
              </w:rPr>
            </w:pPr>
            <w:r w:rsidRPr="00435AC9">
              <w:rPr>
                <w:rFonts w:cs="Arial"/>
                <w:sz w:val="20"/>
              </w:rPr>
              <w:t>B9.6</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4C81" w14:textId="77777777" w:rsidR="0079706F" w:rsidRPr="00435AC9" w:rsidRDefault="0079706F" w:rsidP="006575BC">
            <w:pPr>
              <w:spacing w:line="240" w:lineRule="auto"/>
              <w:rPr>
                <w:rFonts w:cs="Arial"/>
                <w:sz w:val="20"/>
              </w:rPr>
            </w:pPr>
            <w:r w:rsidRPr="00435AC9">
              <w:rPr>
                <w:rFonts w:cs="Arial"/>
                <w:sz w:val="20"/>
              </w:rPr>
              <w:t>driehoekconstructie</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1546C503" w14:textId="77777777" w:rsidR="0079706F" w:rsidRPr="00435AC9" w:rsidRDefault="0079706F" w:rsidP="006575BC">
            <w:pPr>
              <w:spacing w:line="240" w:lineRule="auto"/>
              <w:rPr>
                <w:rFonts w:cs="Arial"/>
                <w:sz w:val="20"/>
              </w:rPr>
            </w:pPr>
            <w:r w:rsidRPr="00435AC9">
              <w:rPr>
                <w:rFonts w:cs="Arial"/>
                <w:sz w:val="20"/>
              </w:rPr>
              <w:t>De sterkste vorm waarmee je kunt bouwen waarbij de vorm niet verandert als je er op drukt: het is vormvast. De krachten worden verdeeld over de hele driehoek. Constructies met driehoeken zijn stevig. Bijvoorbeeld in: de Eiffeltoren.</w:t>
            </w:r>
          </w:p>
        </w:tc>
      </w:tr>
      <w:tr w:rsidR="0079706F" w:rsidRPr="00435AC9" w14:paraId="79CA0815"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2883"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01B5" w14:textId="77777777" w:rsidR="0079706F" w:rsidRPr="00435AC9" w:rsidRDefault="0079706F" w:rsidP="006575BC">
            <w:pPr>
              <w:spacing w:line="240" w:lineRule="auto"/>
              <w:jc w:val="center"/>
              <w:rPr>
                <w:rFonts w:cs="Arial"/>
                <w:sz w:val="20"/>
              </w:rPr>
            </w:pPr>
            <w:r w:rsidRPr="00435AC9">
              <w:rPr>
                <w:rFonts w:cs="Arial"/>
                <w:sz w:val="20"/>
              </w:rPr>
              <w:t>B9.6</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479C" w14:textId="77777777" w:rsidR="0079706F" w:rsidRPr="00435AC9" w:rsidRDefault="0079706F" w:rsidP="006575BC">
            <w:pPr>
              <w:spacing w:line="240" w:lineRule="auto"/>
              <w:rPr>
                <w:rFonts w:cs="Arial"/>
                <w:sz w:val="20"/>
              </w:rPr>
            </w:pPr>
            <w:r w:rsidRPr="00435AC9">
              <w:rPr>
                <w:rFonts w:cs="Arial"/>
                <w:sz w:val="20"/>
              </w:rPr>
              <w:t>bogen</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08BDF0C2" w14:textId="77777777" w:rsidR="0079706F" w:rsidRPr="00435AC9" w:rsidRDefault="0079706F" w:rsidP="006575BC">
            <w:pPr>
              <w:spacing w:line="240" w:lineRule="auto"/>
              <w:rPr>
                <w:rFonts w:cs="Arial"/>
                <w:sz w:val="20"/>
              </w:rPr>
            </w:pPr>
            <w:r w:rsidRPr="00435AC9">
              <w:rPr>
                <w:rFonts w:cs="Arial"/>
                <w:sz w:val="20"/>
              </w:rPr>
              <w:t>overspanningen in een gebogen vorm, die zorgen voor een constructie tussen twee steunpunten. Een boogvorm is een stevige constructie doordat deze alleen drukkrachten hoeft te weerstaan en geen trekkrachten.</w:t>
            </w:r>
            <w:r w:rsidRPr="00435AC9">
              <w:rPr>
                <w:rFonts w:cs="Arial"/>
                <w:sz w:val="20"/>
              </w:rPr>
              <w:br/>
              <w:t>Bijvoorbeeld in : boogbruggen</w:t>
            </w:r>
          </w:p>
        </w:tc>
      </w:tr>
      <w:tr w:rsidR="0079706F" w:rsidRPr="00435AC9" w14:paraId="7E771740"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50404" w14:textId="77777777" w:rsidR="0079706F" w:rsidRPr="00435AC9" w:rsidRDefault="0079706F" w:rsidP="006575BC">
            <w:pPr>
              <w:spacing w:line="240" w:lineRule="auto"/>
              <w:jc w:val="center"/>
              <w:rPr>
                <w:rFonts w:cs="Arial"/>
                <w:sz w:val="20"/>
              </w:rPr>
            </w:pPr>
            <w:r w:rsidRPr="00435AC9">
              <w:rPr>
                <w:rFonts w:cs="Arial"/>
                <w:sz w:val="20"/>
              </w:rPr>
              <w:lastRenderedPageBreak/>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7E6FF" w14:textId="77777777" w:rsidR="0079706F" w:rsidRPr="00435AC9" w:rsidRDefault="0079706F" w:rsidP="006575BC">
            <w:pPr>
              <w:spacing w:line="240" w:lineRule="auto"/>
              <w:jc w:val="center"/>
              <w:rPr>
                <w:rFonts w:cs="Arial"/>
                <w:sz w:val="20"/>
              </w:rPr>
            </w:pPr>
            <w:r w:rsidRPr="00435AC9">
              <w:rPr>
                <w:rFonts w:cs="Arial"/>
                <w:sz w:val="20"/>
              </w:rPr>
              <w:t>B9.7</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7A6F" w14:textId="77777777" w:rsidR="0079706F" w:rsidRPr="00435AC9" w:rsidRDefault="0079706F" w:rsidP="006575BC">
            <w:pPr>
              <w:spacing w:line="240" w:lineRule="auto"/>
              <w:rPr>
                <w:rFonts w:cs="Arial"/>
                <w:sz w:val="20"/>
              </w:rPr>
            </w:pPr>
            <w:r w:rsidRPr="00435AC9">
              <w:rPr>
                <w:rFonts w:cs="Arial"/>
                <w:sz w:val="20"/>
              </w:rPr>
              <w:t>permanente verbindingen</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2CB6DE33" w14:textId="77777777" w:rsidR="0079706F" w:rsidRPr="00435AC9" w:rsidRDefault="0079706F" w:rsidP="006575BC">
            <w:pPr>
              <w:spacing w:line="240" w:lineRule="auto"/>
              <w:rPr>
                <w:rFonts w:cs="Arial"/>
                <w:sz w:val="20"/>
              </w:rPr>
            </w:pPr>
            <w:r w:rsidRPr="00435AC9">
              <w:rPr>
                <w:rFonts w:cs="Arial"/>
                <w:sz w:val="20"/>
              </w:rPr>
              <w:t>verbindingstechniek waarbij twee onderdelen zo worden verbonden, dat geen beweging meer mogelijk is. Bijvoorbeeld: lassen, lijmen en schroeven.</w:t>
            </w:r>
          </w:p>
        </w:tc>
      </w:tr>
      <w:tr w:rsidR="0079706F" w:rsidRPr="00435AC9" w14:paraId="0BA63B9C"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3F274"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1DE4" w14:textId="77777777" w:rsidR="0079706F" w:rsidRPr="00435AC9" w:rsidRDefault="0079706F" w:rsidP="006575BC">
            <w:pPr>
              <w:spacing w:line="240" w:lineRule="auto"/>
              <w:jc w:val="center"/>
              <w:rPr>
                <w:rFonts w:cs="Arial"/>
                <w:sz w:val="20"/>
              </w:rPr>
            </w:pPr>
            <w:r w:rsidRPr="00435AC9">
              <w:rPr>
                <w:rFonts w:cs="Arial"/>
                <w:sz w:val="20"/>
              </w:rPr>
              <w:t>B9.7</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C6DD4" w14:textId="77777777" w:rsidR="0079706F" w:rsidRPr="00435AC9" w:rsidRDefault="0079706F" w:rsidP="006575BC">
            <w:pPr>
              <w:spacing w:line="240" w:lineRule="auto"/>
              <w:rPr>
                <w:rFonts w:cs="Arial"/>
                <w:sz w:val="20"/>
              </w:rPr>
            </w:pPr>
            <w:r w:rsidRPr="00435AC9">
              <w:rPr>
                <w:rFonts w:cs="Arial"/>
                <w:sz w:val="20"/>
              </w:rPr>
              <w:t>beweeglijke verbindingen</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404E01C2" w14:textId="77777777" w:rsidR="0079706F" w:rsidRPr="00435AC9" w:rsidRDefault="0079706F" w:rsidP="006575BC">
            <w:pPr>
              <w:spacing w:line="240" w:lineRule="auto"/>
              <w:rPr>
                <w:rFonts w:cs="Arial"/>
                <w:sz w:val="20"/>
              </w:rPr>
            </w:pPr>
            <w:r w:rsidRPr="00435AC9">
              <w:rPr>
                <w:rFonts w:cs="Arial"/>
                <w:sz w:val="20"/>
              </w:rPr>
              <w:t>verbindingstechniek waarbij twee onderdelen zo worden verbonden, dat beweging mogelijk is. Bijvoorbeeld: scharnier.</w:t>
            </w:r>
          </w:p>
        </w:tc>
      </w:tr>
      <w:tr w:rsidR="0079706F" w:rsidRPr="00435AC9" w14:paraId="5F6E3BB1" w14:textId="77777777" w:rsidTr="006575BC">
        <w:trPr>
          <w:trHeight w:val="51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988C5" w14:textId="77777777" w:rsidR="0079706F" w:rsidRPr="00435AC9" w:rsidRDefault="0079706F" w:rsidP="006575BC">
            <w:pPr>
              <w:spacing w:line="240" w:lineRule="auto"/>
              <w:jc w:val="center"/>
              <w:rPr>
                <w:rFonts w:cs="Arial"/>
                <w:sz w:val="20"/>
              </w:rPr>
            </w:pPr>
            <w:r w:rsidRPr="00435AC9">
              <w:rPr>
                <w:rFonts w:cs="Arial"/>
                <w:sz w:val="20"/>
              </w:rPr>
              <w:t>B9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0B0C7" w14:textId="77777777" w:rsidR="0079706F" w:rsidRPr="00435AC9" w:rsidRDefault="0079706F" w:rsidP="006575BC">
            <w:pPr>
              <w:spacing w:line="240" w:lineRule="auto"/>
              <w:jc w:val="center"/>
              <w:rPr>
                <w:rFonts w:cs="Arial"/>
                <w:sz w:val="20"/>
              </w:rPr>
            </w:pPr>
            <w:r w:rsidRPr="00435AC9">
              <w:rPr>
                <w:rFonts w:cs="Arial"/>
                <w:sz w:val="20"/>
              </w:rPr>
              <w:t>B9.7</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A9984" w14:textId="77777777" w:rsidR="0079706F" w:rsidRPr="00435AC9" w:rsidRDefault="0079706F" w:rsidP="006575BC">
            <w:pPr>
              <w:spacing w:line="240" w:lineRule="auto"/>
              <w:rPr>
                <w:rFonts w:cs="Arial"/>
                <w:sz w:val="20"/>
              </w:rPr>
            </w:pPr>
            <w:r w:rsidRPr="00435AC9">
              <w:rPr>
                <w:rFonts w:cs="Arial"/>
                <w:sz w:val="20"/>
              </w:rPr>
              <w:t>los-vast verbinding</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14:paraId="2CC0118E" w14:textId="77777777" w:rsidR="0079706F" w:rsidRPr="00435AC9" w:rsidRDefault="0079706F" w:rsidP="006575BC">
            <w:pPr>
              <w:spacing w:line="240" w:lineRule="auto"/>
              <w:rPr>
                <w:rFonts w:cs="Arial"/>
                <w:sz w:val="20"/>
              </w:rPr>
            </w:pPr>
            <w:r w:rsidRPr="00435AC9">
              <w:rPr>
                <w:rFonts w:cs="Arial"/>
                <w:sz w:val="20"/>
              </w:rPr>
              <w:t>verbindingstechniek waarbij twee onderdelen zo worden verbonden dat ze  gemakkelijk weer los te halen zijn. Bijvoorbeeld: ritssluiting, klittenband.</w:t>
            </w:r>
          </w:p>
        </w:tc>
      </w:tr>
    </w:tbl>
    <w:p w14:paraId="1D336F88" w14:textId="77777777" w:rsidR="0079706F" w:rsidRPr="0079706F" w:rsidRDefault="0079706F">
      <w:pPr>
        <w:rPr>
          <w:b/>
          <w:bCs/>
        </w:rPr>
      </w:pPr>
    </w:p>
    <w:p w14:paraId="7C85A5E3" w14:textId="77777777" w:rsidR="0079706F" w:rsidRDefault="0079706F"/>
    <w:sectPr w:rsidR="00797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6F"/>
    <w:rsid w:val="00797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59ED"/>
  <w15:chartTrackingRefBased/>
  <w15:docId w15:val="{6360154D-AA7D-44B4-88A0-97306283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B5EC29074B4E928F598A0C070E55" ma:contentTypeVersion="11" ma:contentTypeDescription="Create a new document." ma:contentTypeScope="" ma:versionID="4c048aa1a3d33ea6e77b3935715a762f">
  <xsd:schema xmlns:xsd="http://www.w3.org/2001/XMLSchema" xmlns:xs="http://www.w3.org/2001/XMLSchema" xmlns:p="http://schemas.microsoft.com/office/2006/metadata/properties" xmlns:ns3="8f415014-2824-4056-b166-ee1db20add6e" xmlns:ns4="4beeda4a-9a3a-4c7d-9290-53c6fb6e80dc" targetNamespace="http://schemas.microsoft.com/office/2006/metadata/properties" ma:root="true" ma:fieldsID="c3a89a275b1cf5f9afe55721b6b5ac0c" ns3:_="" ns4:_="">
    <xsd:import namespace="8f415014-2824-4056-b166-ee1db20add6e"/>
    <xsd:import namespace="4beeda4a-9a3a-4c7d-9290-53c6fb6e80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15014-2824-4056-b166-ee1db20a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eda4a-9a3a-4c7d-9290-53c6fb6e80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82BA8-4993-4034-A383-9B938F1B1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15014-2824-4056-b166-ee1db20add6e"/>
    <ds:schemaRef ds:uri="4beeda4a-9a3a-4c7d-9290-53c6fb6e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6DB9E-2222-44B7-91F2-DDA7326D6D53}">
  <ds:schemaRefs>
    <ds:schemaRef ds:uri="http://schemas.microsoft.com/sharepoint/v3/contenttype/forms"/>
  </ds:schemaRefs>
</ds:datastoreItem>
</file>

<file path=customXml/itemProps3.xml><?xml version="1.0" encoding="utf-8"?>
<ds:datastoreItem xmlns:ds="http://schemas.openxmlformats.org/officeDocument/2006/customXml" ds:itemID="{5067D202-2EB0-487E-B756-F3E37F1F5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4427</Characters>
  <Application>Microsoft Office Word</Application>
  <DocSecurity>0</DocSecurity>
  <Lines>36</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Goris (student)</dc:creator>
  <cp:keywords/>
  <dc:description/>
  <cp:lastModifiedBy>Anouk Goris (student)</cp:lastModifiedBy>
  <cp:revision>1</cp:revision>
  <dcterms:created xsi:type="dcterms:W3CDTF">2020-06-29T10:55:00Z</dcterms:created>
  <dcterms:modified xsi:type="dcterms:W3CDTF">2020-06-29T10:57:00Z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0x010100E5B8B5EC29074B4E928F598A0C070E55</vt:lpwstr>
  </property>
</Properties>
</file>